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2D67" w14:textId="2E649EC3" w:rsidR="00FF341F" w:rsidRDefault="00FF341F" w:rsidP="00FF341F">
      <w:pPr>
        <w:ind w:left="2160" w:firstLine="720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1A2B89">
        <w:rPr>
          <w:rFonts w:ascii="Arial" w:hAnsi="Arial" w:cs="Arial"/>
          <w:b/>
          <w:szCs w:val="24"/>
          <w:u w:val="single"/>
        </w:rPr>
        <w:t>2019</w:t>
      </w:r>
      <w:r>
        <w:rPr>
          <w:rFonts w:ascii="Arial" w:hAnsi="Arial" w:cs="Arial"/>
          <w:b/>
          <w:szCs w:val="24"/>
          <w:u w:val="single"/>
        </w:rPr>
        <w:t xml:space="preserve"> Real Estate Closing Fees</w:t>
      </w:r>
    </w:p>
    <w:p w14:paraId="652B7D06" w14:textId="77777777" w:rsidR="00B369E6" w:rsidRDefault="00B369E6" w:rsidP="00FF341F">
      <w:pPr>
        <w:ind w:left="2160" w:firstLine="720"/>
        <w:rPr>
          <w:rFonts w:ascii="Arial" w:hAnsi="Arial" w:cs="Arial"/>
          <w:b/>
          <w:szCs w:val="24"/>
          <w:u w:val="single"/>
        </w:rPr>
      </w:pPr>
    </w:p>
    <w:p w14:paraId="1C2FFB38" w14:textId="4FC75DC1" w:rsidR="00B369E6" w:rsidRDefault="00B369E6" w:rsidP="00B369E6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DICA -Daniel Island Community Association </w:t>
      </w:r>
      <w:proofErr w:type="gramStart"/>
      <w:r>
        <w:rPr>
          <w:rFonts w:ascii="Arial" w:hAnsi="Arial" w:cs="Arial"/>
          <w:b/>
          <w:szCs w:val="24"/>
          <w:u w:val="single"/>
        </w:rPr>
        <w:t>-  DIPA</w:t>
      </w:r>
      <w:proofErr w:type="gramEnd"/>
      <w:r>
        <w:rPr>
          <w:rFonts w:ascii="Arial" w:hAnsi="Arial" w:cs="Arial"/>
          <w:b/>
          <w:szCs w:val="24"/>
          <w:u w:val="single"/>
        </w:rPr>
        <w:t xml:space="preserve"> – Daniel Island Park Association</w:t>
      </w:r>
    </w:p>
    <w:p w14:paraId="43D937D3" w14:textId="70284F71" w:rsidR="00FF341F" w:rsidRDefault="00FF341F" w:rsidP="00FF341F">
      <w:pPr>
        <w:ind w:left="2160" w:firstLine="720"/>
        <w:rPr>
          <w:rFonts w:ascii="Arial" w:hAnsi="Arial" w:cs="Arial"/>
          <w:b/>
          <w:szCs w:val="24"/>
          <w:u w:val="single"/>
        </w:rPr>
      </w:pPr>
    </w:p>
    <w:p w14:paraId="557C967D" w14:textId="77777777" w:rsidR="00AD2E2B" w:rsidRDefault="00AD2E2B" w:rsidP="00FF341F">
      <w:pPr>
        <w:ind w:left="2160" w:firstLine="720"/>
        <w:rPr>
          <w:rFonts w:ascii="Arial" w:hAnsi="Arial" w:cs="Arial"/>
          <w:b/>
          <w:szCs w:val="24"/>
          <w:u w:val="single"/>
        </w:rPr>
      </w:pPr>
    </w:p>
    <w:p w14:paraId="0A90A5EF" w14:textId="77777777" w:rsidR="00FF341F" w:rsidRPr="001A2B89" w:rsidRDefault="00FF341F" w:rsidP="00FF341F">
      <w:pPr>
        <w:ind w:left="4320" w:firstLine="720"/>
        <w:rPr>
          <w:rFonts w:ascii="Arial" w:hAnsi="Arial" w:cs="Arial"/>
          <w:b/>
          <w:szCs w:val="24"/>
          <w:u w:val="single"/>
        </w:rPr>
      </w:pPr>
    </w:p>
    <w:p w14:paraId="6A3A694F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Annual Assessments</w:t>
      </w:r>
      <w:r w:rsidRPr="00A944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>DICA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$ 947 (</w:t>
      </w:r>
      <w:r w:rsidRPr="00FF341F">
        <w:rPr>
          <w:rFonts w:ascii="Arial" w:hAnsi="Arial" w:cs="Arial"/>
          <w:b/>
          <w:i/>
          <w:sz w:val="22"/>
          <w:szCs w:val="22"/>
        </w:rPr>
        <w:t>prorated)</w:t>
      </w:r>
    </w:p>
    <w:p w14:paraId="5DE6F156" w14:textId="77777777" w:rsidR="00FF341F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  <w:t>DIP</w:t>
      </w:r>
      <w:r>
        <w:rPr>
          <w:rFonts w:ascii="Arial" w:hAnsi="Arial" w:cs="Arial"/>
          <w:sz w:val="22"/>
          <w:szCs w:val="22"/>
        </w:rPr>
        <w:t xml:space="preserve">A - </w:t>
      </w:r>
      <w:r w:rsidRPr="00A9447D">
        <w:rPr>
          <w:rFonts w:ascii="Arial" w:hAnsi="Arial" w:cs="Arial"/>
          <w:sz w:val="22"/>
          <w:szCs w:val="22"/>
        </w:rPr>
        <w:t>$ 1,074 (</w:t>
      </w:r>
      <w:r w:rsidRPr="00FF341F">
        <w:rPr>
          <w:rFonts w:ascii="Arial" w:hAnsi="Arial" w:cs="Arial"/>
          <w:b/>
          <w:i/>
          <w:sz w:val="22"/>
          <w:szCs w:val="22"/>
        </w:rPr>
        <w:t>prorated)</w:t>
      </w:r>
    </w:p>
    <w:p w14:paraId="7FC550D2" w14:textId="77777777" w:rsidR="00FF341F" w:rsidRDefault="00FF341F" w:rsidP="00FF341F">
      <w:pPr>
        <w:rPr>
          <w:rFonts w:ascii="Arial" w:hAnsi="Arial" w:cs="Arial"/>
          <w:sz w:val="22"/>
          <w:szCs w:val="22"/>
        </w:rPr>
      </w:pPr>
    </w:p>
    <w:p w14:paraId="4FBA8DA9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D31A7">
        <w:rPr>
          <w:rFonts w:ascii="Arial" w:hAnsi="Arial" w:cs="Arial"/>
          <w:sz w:val="22"/>
          <w:szCs w:val="22"/>
        </w:rPr>
        <w:t xml:space="preserve"> </w:t>
      </w:r>
      <w:r w:rsidRPr="002D31A7">
        <w:rPr>
          <w:rFonts w:ascii="Arial" w:hAnsi="Arial" w:cs="Arial"/>
          <w:sz w:val="22"/>
          <w:szCs w:val="22"/>
          <w:u w:val="single"/>
        </w:rPr>
        <w:t>Additional Fees</w:t>
      </w:r>
      <w:r>
        <w:rPr>
          <w:rFonts w:ascii="Arial" w:hAnsi="Arial" w:cs="Arial"/>
          <w:sz w:val="22"/>
          <w:szCs w:val="22"/>
        </w:rPr>
        <w:t>:</w:t>
      </w: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  <w:t>*Nobel’s</w:t>
      </w:r>
      <w:r>
        <w:rPr>
          <w:rFonts w:ascii="Arial" w:hAnsi="Arial" w:cs="Arial"/>
          <w:sz w:val="22"/>
          <w:szCs w:val="22"/>
        </w:rPr>
        <w:t xml:space="preserve"> Point</w:t>
      </w:r>
      <w:r w:rsidRPr="00A9447D">
        <w:rPr>
          <w:rFonts w:ascii="Arial" w:hAnsi="Arial" w:cs="Arial"/>
          <w:sz w:val="22"/>
          <w:szCs w:val="22"/>
        </w:rPr>
        <w:t xml:space="preserve"> Dock Fee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$250</w:t>
      </w:r>
    </w:p>
    <w:p w14:paraId="42D97286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>*Capt</w:t>
      </w:r>
      <w:r>
        <w:rPr>
          <w:rFonts w:ascii="Arial" w:hAnsi="Arial" w:cs="Arial"/>
          <w:sz w:val="22"/>
          <w:szCs w:val="22"/>
        </w:rPr>
        <w:t>ain</w:t>
      </w:r>
      <w:r w:rsidRPr="00A9447D">
        <w:rPr>
          <w:rFonts w:ascii="Arial" w:hAnsi="Arial" w:cs="Arial"/>
          <w:sz w:val="22"/>
          <w:szCs w:val="22"/>
        </w:rPr>
        <w:t xml:space="preserve"> Island Fee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$280</w:t>
      </w:r>
    </w:p>
    <w:p w14:paraId="2B0B4843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</w:r>
    </w:p>
    <w:p w14:paraId="6ADFF40D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Lot Maintenance Fee:</w:t>
      </w:r>
      <w:r w:rsidRPr="00A94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>DICA and DIPA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 xml:space="preserve">$ 400 </w:t>
      </w:r>
      <w:r w:rsidRPr="00FF341F">
        <w:rPr>
          <w:rFonts w:ascii="Arial" w:hAnsi="Arial" w:cs="Arial"/>
          <w:b/>
          <w:i/>
          <w:sz w:val="22"/>
          <w:szCs w:val="22"/>
        </w:rPr>
        <w:t>(prorated</w:t>
      </w:r>
      <w:r w:rsidRPr="00A9447D">
        <w:rPr>
          <w:rFonts w:ascii="Arial" w:hAnsi="Arial" w:cs="Arial"/>
          <w:sz w:val="22"/>
          <w:szCs w:val="22"/>
        </w:rPr>
        <w:t xml:space="preserve">) DIA to Buyer </w:t>
      </w:r>
    </w:p>
    <w:p w14:paraId="2CA27C07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9447D">
        <w:rPr>
          <w:rFonts w:ascii="Arial" w:hAnsi="Arial" w:cs="Arial"/>
          <w:sz w:val="22"/>
          <w:szCs w:val="22"/>
        </w:rPr>
        <w:t xml:space="preserve"> DICA and DIPA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$ 400 (</w:t>
      </w:r>
      <w:r w:rsidRPr="00FF341F">
        <w:rPr>
          <w:rFonts w:ascii="Arial" w:hAnsi="Arial" w:cs="Arial"/>
          <w:b/>
          <w:i/>
          <w:sz w:val="22"/>
          <w:szCs w:val="22"/>
        </w:rPr>
        <w:t>prorated</w:t>
      </w:r>
      <w:r w:rsidRPr="00A9447D">
        <w:rPr>
          <w:rFonts w:ascii="Arial" w:hAnsi="Arial" w:cs="Arial"/>
          <w:sz w:val="22"/>
          <w:szCs w:val="22"/>
        </w:rPr>
        <w:t xml:space="preserve">) Seller to Buyer </w:t>
      </w:r>
    </w:p>
    <w:p w14:paraId="707CE232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ab/>
        <w:t xml:space="preserve">                  </w:t>
      </w:r>
    </w:p>
    <w:p w14:paraId="01FE8736" w14:textId="400C9F31" w:rsidR="00FF341F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Community Enhancement Fees</w:t>
      </w:r>
      <w:r w:rsidRPr="00A944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F341F">
        <w:rPr>
          <w:rFonts w:ascii="Arial" w:hAnsi="Arial" w:cs="Arial"/>
          <w:b/>
          <w:i/>
          <w:sz w:val="22"/>
          <w:szCs w:val="22"/>
        </w:rPr>
        <w:t>(Not prorated)</w:t>
      </w:r>
    </w:p>
    <w:p w14:paraId="1C95DD97" w14:textId="77777777" w:rsidR="00FF341F" w:rsidRPr="00A9447D" w:rsidRDefault="00FF341F" w:rsidP="00FF341F">
      <w:pPr>
        <w:ind w:left="288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 xml:space="preserve">DICA (parcel N &amp; O) = ¼% of Sales Price (not to exceed </w:t>
      </w:r>
      <w:bookmarkStart w:id="1" w:name="_Hlk499635413"/>
      <w:r w:rsidRPr="00A9447D">
        <w:rPr>
          <w:rFonts w:ascii="Arial" w:hAnsi="Arial" w:cs="Arial"/>
          <w:sz w:val="22"/>
          <w:szCs w:val="22"/>
        </w:rPr>
        <w:t>$7</w:t>
      </w:r>
      <w:bookmarkEnd w:id="1"/>
      <w:r w:rsidRPr="00A9447D">
        <w:rPr>
          <w:rFonts w:ascii="Arial" w:hAnsi="Arial" w:cs="Arial"/>
          <w:sz w:val="22"/>
          <w:szCs w:val="22"/>
        </w:rPr>
        <w:t>417.00)</w:t>
      </w:r>
    </w:p>
    <w:p w14:paraId="3C629B76" w14:textId="77777777" w:rsidR="00FF341F" w:rsidRPr="00A9447D" w:rsidRDefault="00FF341F" w:rsidP="00FF341F">
      <w:pPr>
        <w:ind w:left="288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DICA (all others) = ½% of Sales Price (not to exceed $7417.00)</w:t>
      </w:r>
    </w:p>
    <w:p w14:paraId="2DF2D1CA" w14:textId="77777777" w:rsidR="00FF341F" w:rsidRPr="00A9447D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DIPA = ½% of Sales Price (not to exceed $7417.00)</w:t>
      </w:r>
      <w:r w:rsidRPr="00A9447D">
        <w:rPr>
          <w:rFonts w:ascii="Arial" w:hAnsi="Arial" w:cs="Arial"/>
          <w:sz w:val="22"/>
          <w:szCs w:val="22"/>
        </w:rPr>
        <w:tab/>
      </w:r>
    </w:p>
    <w:p w14:paraId="5766F6A4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</w:p>
    <w:p w14:paraId="36131A1E" w14:textId="42BB06E5" w:rsidR="00FF341F" w:rsidRPr="00A9447D" w:rsidRDefault="00FF341F" w:rsidP="00FF341F">
      <w:pPr>
        <w:ind w:left="2880" w:hanging="288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Estoppel Fee</w:t>
      </w:r>
      <w:r w:rsidRPr="00A9447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 xml:space="preserve">DICA and DIPA -$250 Resale Closings Only </w:t>
      </w:r>
      <w:r w:rsidRPr="00FF341F">
        <w:rPr>
          <w:rFonts w:ascii="Arial" w:hAnsi="Arial" w:cs="Arial"/>
          <w:b/>
          <w:i/>
          <w:sz w:val="22"/>
          <w:szCs w:val="22"/>
        </w:rPr>
        <w:t>(Not prorated</w:t>
      </w:r>
      <w:r w:rsidRPr="00A9447D">
        <w:rPr>
          <w:rFonts w:ascii="Arial" w:hAnsi="Arial" w:cs="Arial"/>
          <w:sz w:val="22"/>
          <w:szCs w:val="22"/>
        </w:rPr>
        <w:t>) Due at Closing-Made</w:t>
      </w:r>
      <w:r>
        <w:rPr>
          <w:rFonts w:ascii="Arial" w:hAnsi="Arial" w:cs="Arial"/>
          <w:sz w:val="22"/>
          <w:szCs w:val="22"/>
        </w:rPr>
        <w:t xml:space="preserve"> </w:t>
      </w:r>
      <w:r w:rsidRPr="00A9447D">
        <w:rPr>
          <w:rFonts w:ascii="Arial" w:hAnsi="Arial" w:cs="Arial"/>
          <w:sz w:val="22"/>
          <w:szCs w:val="22"/>
        </w:rPr>
        <w:t>payable to Daniel Island Town Association</w:t>
      </w:r>
    </w:p>
    <w:p w14:paraId="15DDC652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ab/>
      </w:r>
    </w:p>
    <w:p w14:paraId="780DEDF6" w14:textId="77777777" w:rsidR="00FF341F" w:rsidRPr="00A9447D" w:rsidRDefault="00FF341F" w:rsidP="00FF341F">
      <w:pPr>
        <w:ind w:left="2880" w:hanging="288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Street Sweeping Fee</w:t>
      </w:r>
      <w:r w:rsidRPr="00A9447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>DICA and DIPA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 xml:space="preserve">$ 250 </w:t>
      </w:r>
      <w:r w:rsidRPr="00FF341F">
        <w:rPr>
          <w:rFonts w:ascii="Arial" w:hAnsi="Arial" w:cs="Arial"/>
          <w:b/>
          <w:i/>
          <w:sz w:val="22"/>
          <w:szCs w:val="22"/>
        </w:rPr>
        <w:t>(not prorated</w:t>
      </w:r>
      <w:r w:rsidRPr="00A9447D">
        <w:rPr>
          <w:rFonts w:ascii="Arial" w:hAnsi="Arial" w:cs="Arial"/>
          <w:sz w:val="22"/>
          <w:szCs w:val="22"/>
        </w:rPr>
        <w:t>) Per year for active construction</w:t>
      </w:r>
      <w:r>
        <w:rPr>
          <w:rFonts w:ascii="Arial" w:hAnsi="Arial" w:cs="Arial"/>
          <w:sz w:val="22"/>
          <w:szCs w:val="22"/>
        </w:rPr>
        <w:t xml:space="preserve"> </w:t>
      </w:r>
      <w:r w:rsidRPr="00A9447D">
        <w:rPr>
          <w:rFonts w:ascii="Arial" w:hAnsi="Arial" w:cs="Arial"/>
          <w:sz w:val="22"/>
          <w:szCs w:val="22"/>
        </w:rPr>
        <w:t>(*Due from Builders only when plans are stamped)</w:t>
      </w:r>
    </w:p>
    <w:p w14:paraId="496EDCB8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</w:p>
    <w:p w14:paraId="3D165D7B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Capitalization Fee</w:t>
      </w:r>
      <w:r w:rsidRPr="00A9447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ab/>
        <w:t>DICA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$ 158.00 (</w:t>
      </w:r>
      <w:r w:rsidRPr="00FF341F">
        <w:rPr>
          <w:rFonts w:ascii="Arial" w:hAnsi="Arial" w:cs="Arial"/>
          <w:b/>
          <w:i/>
          <w:sz w:val="22"/>
          <w:szCs w:val="22"/>
        </w:rPr>
        <w:t>not prorated</w:t>
      </w:r>
      <w:r w:rsidRPr="00A9447D">
        <w:rPr>
          <w:rFonts w:ascii="Arial" w:hAnsi="Arial" w:cs="Arial"/>
          <w:sz w:val="22"/>
          <w:szCs w:val="22"/>
        </w:rPr>
        <w:t>) 1/6</w:t>
      </w:r>
      <w:r w:rsidRPr="00A9447D">
        <w:rPr>
          <w:rFonts w:ascii="Arial" w:hAnsi="Arial" w:cs="Arial"/>
          <w:sz w:val="22"/>
          <w:szCs w:val="22"/>
          <w:vertAlign w:val="superscript"/>
        </w:rPr>
        <w:t>th</w:t>
      </w:r>
      <w:r w:rsidRPr="00A9447D">
        <w:rPr>
          <w:rFonts w:ascii="Arial" w:hAnsi="Arial" w:cs="Arial"/>
          <w:sz w:val="22"/>
          <w:szCs w:val="22"/>
        </w:rPr>
        <w:t xml:space="preserve"> of annual assessment</w:t>
      </w:r>
    </w:p>
    <w:p w14:paraId="1E0CFAF9" w14:textId="77777777" w:rsidR="00FF341F" w:rsidRPr="00A9447D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DIP</w:t>
      </w:r>
      <w:r>
        <w:rPr>
          <w:rFonts w:ascii="Arial" w:hAnsi="Arial" w:cs="Arial"/>
          <w:sz w:val="22"/>
          <w:szCs w:val="22"/>
        </w:rPr>
        <w:t>A -</w:t>
      </w:r>
      <w:r w:rsidRPr="00A9447D">
        <w:rPr>
          <w:rFonts w:ascii="Arial" w:hAnsi="Arial" w:cs="Arial"/>
          <w:sz w:val="22"/>
          <w:szCs w:val="22"/>
        </w:rPr>
        <w:t xml:space="preserve"> $ 358.00 </w:t>
      </w:r>
      <w:r w:rsidRPr="00FF341F">
        <w:rPr>
          <w:rFonts w:ascii="Arial" w:hAnsi="Arial" w:cs="Arial"/>
          <w:b/>
          <w:i/>
          <w:sz w:val="22"/>
          <w:szCs w:val="22"/>
        </w:rPr>
        <w:t>(not prorated</w:t>
      </w:r>
      <w:r w:rsidRPr="00A9447D">
        <w:rPr>
          <w:rFonts w:ascii="Arial" w:hAnsi="Arial" w:cs="Arial"/>
          <w:sz w:val="22"/>
          <w:szCs w:val="22"/>
        </w:rPr>
        <w:t>) 1/3</w:t>
      </w:r>
      <w:r w:rsidRPr="00A9447D">
        <w:rPr>
          <w:rFonts w:ascii="Arial" w:hAnsi="Arial" w:cs="Arial"/>
          <w:sz w:val="22"/>
          <w:szCs w:val="22"/>
          <w:vertAlign w:val="superscript"/>
        </w:rPr>
        <w:t>rd</w:t>
      </w:r>
      <w:r w:rsidRPr="00A9447D">
        <w:rPr>
          <w:rFonts w:ascii="Arial" w:hAnsi="Arial" w:cs="Arial"/>
          <w:sz w:val="22"/>
          <w:szCs w:val="22"/>
        </w:rPr>
        <w:t xml:space="preserve"> of annual assessment</w:t>
      </w:r>
    </w:p>
    <w:p w14:paraId="7304DA47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</w:p>
    <w:p w14:paraId="1C36BBFF" w14:textId="214F9A41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Mailbox Fee</w:t>
      </w:r>
      <w:r w:rsidRPr="00A944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>DICA</w:t>
      </w:r>
      <w:r>
        <w:rPr>
          <w:rFonts w:ascii="Arial" w:hAnsi="Arial" w:cs="Arial"/>
          <w:sz w:val="22"/>
          <w:szCs w:val="22"/>
        </w:rPr>
        <w:t xml:space="preserve"> -</w:t>
      </w:r>
      <w:r w:rsidRPr="00A9447D">
        <w:rPr>
          <w:rFonts w:ascii="Arial" w:hAnsi="Arial" w:cs="Arial"/>
          <w:sz w:val="22"/>
          <w:szCs w:val="22"/>
        </w:rPr>
        <w:t xml:space="preserve"> $ 400 </w:t>
      </w:r>
      <w:r w:rsidRPr="00FF341F">
        <w:rPr>
          <w:rFonts w:ascii="Arial" w:hAnsi="Arial" w:cs="Arial"/>
          <w:b/>
          <w:i/>
          <w:sz w:val="22"/>
          <w:szCs w:val="22"/>
        </w:rPr>
        <w:t>(not prorated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7AD6F62E" w14:textId="05DD67F7" w:rsidR="00FF341F" w:rsidRPr="00A9447D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DIPA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$ 400</w:t>
      </w:r>
      <w:r>
        <w:rPr>
          <w:rFonts w:ascii="Arial" w:hAnsi="Arial" w:cs="Arial"/>
          <w:sz w:val="22"/>
          <w:szCs w:val="22"/>
        </w:rPr>
        <w:t xml:space="preserve"> </w:t>
      </w:r>
      <w:r w:rsidRPr="00FF341F">
        <w:rPr>
          <w:rFonts w:ascii="Arial" w:hAnsi="Arial" w:cs="Arial"/>
          <w:b/>
          <w:i/>
          <w:sz w:val="22"/>
          <w:szCs w:val="22"/>
        </w:rPr>
        <w:t>(not prorated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23AF4D08" w14:textId="77777777" w:rsidR="00FF341F" w:rsidRPr="00A9447D" w:rsidRDefault="00FF341F" w:rsidP="00FF341F">
      <w:pPr>
        <w:ind w:left="1440" w:firstLine="720"/>
        <w:rPr>
          <w:rFonts w:ascii="Arial" w:hAnsi="Arial" w:cs="Arial"/>
          <w:sz w:val="22"/>
          <w:szCs w:val="22"/>
        </w:rPr>
      </w:pPr>
    </w:p>
    <w:p w14:paraId="172AEB60" w14:textId="15E6530C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ARB Fee</w:t>
      </w:r>
      <w:r w:rsidRPr="00A944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447D">
        <w:rPr>
          <w:rFonts w:ascii="Arial" w:hAnsi="Arial" w:cs="Arial"/>
          <w:sz w:val="22"/>
          <w:szCs w:val="22"/>
        </w:rPr>
        <w:t>DICA</w:t>
      </w:r>
      <w:r>
        <w:rPr>
          <w:rFonts w:ascii="Arial" w:hAnsi="Arial" w:cs="Arial"/>
          <w:sz w:val="22"/>
          <w:szCs w:val="22"/>
        </w:rPr>
        <w:t xml:space="preserve"> -</w:t>
      </w:r>
      <w:r w:rsidRPr="00A9447D">
        <w:rPr>
          <w:rFonts w:ascii="Arial" w:hAnsi="Arial" w:cs="Arial"/>
          <w:sz w:val="22"/>
          <w:szCs w:val="22"/>
        </w:rPr>
        <w:t xml:space="preserve"> $ 1000 (</w:t>
      </w:r>
      <w:r w:rsidRPr="00A9447D">
        <w:rPr>
          <w:rFonts w:ascii="Arial" w:hAnsi="Arial" w:cs="Arial"/>
          <w:b/>
          <w:i/>
          <w:sz w:val="22"/>
          <w:szCs w:val="22"/>
        </w:rPr>
        <w:t>Due when plans are submitted to ARB)</w:t>
      </w:r>
    </w:p>
    <w:p w14:paraId="64946F94" w14:textId="77777777" w:rsidR="00FF341F" w:rsidRPr="00A9447D" w:rsidRDefault="00FF341F" w:rsidP="00FF341F">
      <w:pPr>
        <w:ind w:left="2160" w:firstLine="720"/>
        <w:rPr>
          <w:rFonts w:ascii="Arial" w:hAnsi="Arial" w:cs="Arial"/>
          <w:b/>
          <w:i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DIPA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 xml:space="preserve">$ 1,800 </w:t>
      </w:r>
      <w:r w:rsidRPr="00A9447D">
        <w:rPr>
          <w:rFonts w:ascii="Arial" w:hAnsi="Arial" w:cs="Arial"/>
          <w:b/>
          <w:i/>
          <w:sz w:val="22"/>
          <w:szCs w:val="22"/>
        </w:rPr>
        <w:t>(Due when plans are submitted to ARB)</w:t>
      </w:r>
    </w:p>
    <w:p w14:paraId="2D897954" w14:textId="77777777" w:rsidR="00FF341F" w:rsidRPr="00A9447D" w:rsidRDefault="00FF341F" w:rsidP="00FF341F">
      <w:pPr>
        <w:ind w:left="288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(*Additional ARB Review fee of $1800 for reviews requested after 3</w:t>
      </w:r>
      <w:r w:rsidRPr="00A9447D">
        <w:rPr>
          <w:rFonts w:ascii="Arial" w:hAnsi="Arial" w:cs="Arial"/>
          <w:sz w:val="22"/>
          <w:szCs w:val="22"/>
          <w:vertAlign w:val="superscript"/>
        </w:rPr>
        <w:t>rd</w:t>
      </w:r>
      <w:r w:rsidRPr="00A9447D">
        <w:rPr>
          <w:rFonts w:ascii="Arial" w:hAnsi="Arial" w:cs="Arial"/>
          <w:sz w:val="22"/>
          <w:szCs w:val="22"/>
        </w:rPr>
        <w:t xml:space="preserve"> revised conceptual)</w:t>
      </w:r>
    </w:p>
    <w:p w14:paraId="0E0048F6" w14:textId="77777777" w:rsidR="00FF341F" w:rsidRPr="00A9447D" w:rsidRDefault="00FF341F" w:rsidP="00FF341F">
      <w:pPr>
        <w:ind w:left="288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aptain Island ARB Fee</w:t>
      </w:r>
      <w:r w:rsidRPr="00A9447D">
        <w:rPr>
          <w:rFonts w:ascii="Arial" w:hAnsi="Arial" w:cs="Arial"/>
          <w:sz w:val="22"/>
          <w:szCs w:val="22"/>
        </w:rPr>
        <w:t xml:space="preserve">- $2300 </w:t>
      </w:r>
      <w:bookmarkStart w:id="2" w:name="_Hlk529785231"/>
      <w:r w:rsidRPr="00A9447D">
        <w:rPr>
          <w:rFonts w:ascii="Arial" w:hAnsi="Arial" w:cs="Arial"/>
          <w:sz w:val="22"/>
          <w:szCs w:val="22"/>
        </w:rPr>
        <w:t>(</w:t>
      </w:r>
      <w:r w:rsidRPr="00A9447D">
        <w:rPr>
          <w:rFonts w:ascii="Arial" w:hAnsi="Arial" w:cs="Arial"/>
          <w:b/>
          <w:i/>
          <w:sz w:val="22"/>
          <w:szCs w:val="22"/>
        </w:rPr>
        <w:t>Due when plans are submitted to ARB)</w:t>
      </w:r>
      <w:bookmarkEnd w:id="2"/>
    </w:p>
    <w:p w14:paraId="3BFBB6BF" w14:textId="77777777" w:rsidR="00FF341F" w:rsidRPr="00A9447D" w:rsidRDefault="00FF341F" w:rsidP="00FF341F">
      <w:pPr>
        <w:ind w:left="288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*Additional ARB Review fee of $2300 for reviews requested after 3</w:t>
      </w:r>
      <w:r w:rsidRPr="00A9447D">
        <w:rPr>
          <w:rFonts w:ascii="Arial" w:hAnsi="Arial" w:cs="Arial"/>
          <w:sz w:val="22"/>
          <w:szCs w:val="22"/>
          <w:vertAlign w:val="superscript"/>
        </w:rPr>
        <w:t>rd</w:t>
      </w:r>
      <w:r w:rsidRPr="00A9447D">
        <w:rPr>
          <w:rFonts w:ascii="Arial" w:hAnsi="Arial" w:cs="Arial"/>
          <w:sz w:val="22"/>
          <w:szCs w:val="22"/>
        </w:rPr>
        <w:t xml:space="preserve"> revised </w:t>
      </w:r>
      <w:r>
        <w:rPr>
          <w:rFonts w:ascii="Arial" w:hAnsi="Arial" w:cs="Arial"/>
          <w:sz w:val="22"/>
          <w:szCs w:val="22"/>
        </w:rPr>
        <w:t>(</w:t>
      </w:r>
      <w:r w:rsidRPr="00A9447D">
        <w:rPr>
          <w:rFonts w:ascii="Arial" w:hAnsi="Arial" w:cs="Arial"/>
          <w:sz w:val="22"/>
          <w:szCs w:val="22"/>
        </w:rPr>
        <w:t>conceptual)</w:t>
      </w:r>
    </w:p>
    <w:p w14:paraId="429E8BC3" w14:textId="77777777" w:rsidR="00FF341F" w:rsidRPr="00A9447D" w:rsidRDefault="00FF341F" w:rsidP="00FF341F">
      <w:pPr>
        <w:ind w:left="288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aptain Island</w:t>
      </w:r>
      <w:r w:rsidRPr="00A9447D">
        <w:rPr>
          <w:rFonts w:ascii="Arial" w:hAnsi="Arial" w:cs="Arial"/>
          <w:sz w:val="22"/>
          <w:szCs w:val="22"/>
        </w:rPr>
        <w:t xml:space="preserve"> Dock Review Fee - $500 (</w:t>
      </w:r>
      <w:r w:rsidRPr="00A9447D">
        <w:rPr>
          <w:rFonts w:ascii="Arial" w:hAnsi="Arial" w:cs="Arial"/>
          <w:b/>
          <w:i/>
          <w:sz w:val="22"/>
          <w:szCs w:val="22"/>
        </w:rPr>
        <w:t>Due when plans are submitted to ARB)</w:t>
      </w:r>
    </w:p>
    <w:p w14:paraId="57649187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</w:p>
    <w:p w14:paraId="482FD224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Builder Construction Deposits with Master Deposit</w:t>
      </w:r>
      <w:r w:rsidRPr="00A9447D">
        <w:rPr>
          <w:rFonts w:ascii="Arial" w:hAnsi="Arial" w:cs="Arial"/>
          <w:sz w:val="22"/>
          <w:szCs w:val="22"/>
        </w:rPr>
        <w:t xml:space="preserve">: </w:t>
      </w:r>
      <w:r w:rsidRPr="00FF341F">
        <w:rPr>
          <w:rFonts w:ascii="Arial" w:hAnsi="Arial" w:cs="Arial"/>
          <w:b/>
          <w:i/>
          <w:sz w:val="22"/>
          <w:szCs w:val="22"/>
        </w:rPr>
        <w:t>Due at Closing</w:t>
      </w:r>
    </w:p>
    <w:p w14:paraId="6D9D90B5" w14:textId="77777777" w:rsidR="00FF341F" w:rsidRPr="00A9447D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DICA and DIPA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$2000</w:t>
      </w:r>
    </w:p>
    <w:p w14:paraId="50C56398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</w:p>
    <w:p w14:paraId="3F8A912A" w14:textId="77777777" w:rsidR="00FF341F" w:rsidRPr="00A9447D" w:rsidRDefault="00FF341F" w:rsidP="00FF341F">
      <w:pPr>
        <w:rPr>
          <w:rFonts w:ascii="Arial" w:hAnsi="Arial" w:cs="Arial"/>
          <w:b/>
          <w:i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*</w:t>
      </w:r>
      <w:r w:rsidRPr="00A9447D">
        <w:rPr>
          <w:rFonts w:ascii="Arial" w:hAnsi="Arial" w:cs="Arial"/>
          <w:sz w:val="22"/>
          <w:szCs w:val="22"/>
          <w:u w:val="single"/>
        </w:rPr>
        <w:t>Builder Construction Deposit without Master Deposit:</w:t>
      </w:r>
      <w:r w:rsidRPr="00A9447D">
        <w:rPr>
          <w:rFonts w:ascii="Arial" w:hAnsi="Arial" w:cs="Arial"/>
          <w:sz w:val="22"/>
          <w:szCs w:val="22"/>
        </w:rPr>
        <w:t xml:space="preserve"> </w:t>
      </w:r>
      <w:r w:rsidRPr="00A9447D">
        <w:rPr>
          <w:rFonts w:ascii="Arial" w:hAnsi="Arial" w:cs="Arial"/>
          <w:b/>
          <w:i/>
          <w:sz w:val="22"/>
          <w:szCs w:val="22"/>
        </w:rPr>
        <w:t xml:space="preserve">Due at Closing </w:t>
      </w:r>
    </w:p>
    <w:p w14:paraId="41EFD505" w14:textId="77777777" w:rsidR="00FF341F" w:rsidRPr="00A9447D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DICA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$ 5,000</w:t>
      </w:r>
    </w:p>
    <w:p w14:paraId="28CBF5B6" w14:textId="77777777" w:rsidR="00FF341F" w:rsidRPr="00A9447D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DIPA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$ 7,500</w:t>
      </w:r>
    </w:p>
    <w:p w14:paraId="339E193D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</w:p>
    <w:p w14:paraId="533B15FF" w14:textId="77777777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  <w:u w:val="single"/>
        </w:rPr>
        <w:t>Homeowner Construction Deposit:</w:t>
      </w:r>
      <w:r w:rsidRPr="00A9447D">
        <w:rPr>
          <w:rFonts w:ascii="Arial" w:hAnsi="Arial" w:cs="Arial"/>
          <w:sz w:val="22"/>
          <w:szCs w:val="22"/>
        </w:rPr>
        <w:t xml:space="preserve">  </w:t>
      </w:r>
      <w:r w:rsidRPr="00A9447D">
        <w:rPr>
          <w:rFonts w:ascii="Arial" w:hAnsi="Arial" w:cs="Arial"/>
          <w:b/>
          <w:i/>
          <w:sz w:val="22"/>
          <w:szCs w:val="22"/>
        </w:rPr>
        <w:t>Due prior to pick up of Stamped Plans</w:t>
      </w:r>
    </w:p>
    <w:p w14:paraId="1CC7B380" w14:textId="19D63F62" w:rsidR="00FF341F" w:rsidRPr="00A9447D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DICA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$ 5,000</w:t>
      </w:r>
    </w:p>
    <w:p w14:paraId="343E0380" w14:textId="4F236214" w:rsidR="00FF341F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  <w:r w:rsidRPr="00A9447D">
        <w:rPr>
          <w:rFonts w:ascii="Arial" w:hAnsi="Arial" w:cs="Arial"/>
          <w:sz w:val="22"/>
          <w:szCs w:val="22"/>
        </w:rPr>
        <w:t>DIPA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$ 7,500</w:t>
      </w:r>
    </w:p>
    <w:p w14:paraId="2797F685" w14:textId="77777777" w:rsidR="00FF341F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</w:p>
    <w:p w14:paraId="7CC0C72F" w14:textId="3E3C12AE" w:rsidR="00FF341F" w:rsidRPr="00A9447D" w:rsidRDefault="00FF341F" w:rsidP="00FF341F">
      <w:pPr>
        <w:rPr>
          <w:rFonts w:ascii="Arial" w:hAnsi="Arial" w:cs="Arial"/>
          <w:sz w:val="22"/>
          <w:szCs w:val="22"/>
        </w:rPr>
      </w:pPr>
      <w:r w:rsidRPr="00FF341F">
        <w:rPr>
          <w:rFonts w:ascii="Arial" w:hAnsi="Arial" w:cs="Arial"/>
          <w:sz w:val="22"/>
          <w:szCs w:val="22"/>
          <w:u w:val="single"/>
        </w:rPr>
        <w:t>Captain Island Dock Construction Deposit</w:t>
      </w:r>
      <w:r>
        <w:rPr>
          <w:rFonts w:ascii="Arial" w:hAnsi="Arial" w:cs="Arial"/>
          <w:sz w:val="22"/>
          <w:szCs w:val="22"/>
        </w:rPr>
        <w:t xml:space="preserve"> - </w:t>
      </w:r>
      <w:r w:rsidRPr="00A9447D">
        <w:rPr>
          <w:rFonts w:ascii="Arial" w:hAnsi="Arial" w:cs="Arial"/>
          <w:sz w:val="22"/>
          <w:szCs w:val="22"/>
        </w:rPr>
        <w:t>$5000</w:t>
      </w:r>
    </w:p>
    <w:p w14:paraId="1FEDB18A" w14:textId="77777777" w:rsidR="00FF341F" w:rsidRDefault="00FF341F" w:rsidP="00FF341F">
      <w:pPr>
        <w:ind w:left="2160" w:firstLine="720"/>
        <w:rPr>
          <w:rFonts w:ascii="Arial" w:hAnsi="Arial" w:cs="Arial"/>
          <w:sz w:val="22"/>
          <w:szCs w:val="22"/>
        </w:rPr>
      </w:pPr>
    </w:p>
    <w:p w14:paraId="47930F3D" w14:textId="77777777" w:rsidR="00FF341F" w:rsidRDefault="00FF341F"/>
    <w:sectPr w:rsidR="00FF341F" w:rsidSect="00FF3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1F"/>
    <w:rsid w:val="003D34D2"/>
    <w:rsid w:val="00AD2E2B"/>
    <w:rsid w:val="00B369E6"/>
    <w:rsid w:val="00F3655C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FAAA"/>
  <w15:chartTrackingRefBased/>
  <w15:docId w15:val="{E63FCB8E-4826-44EE-A475-C5FAF3E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Fabrizio</dc:creator>
  <cp:keywords/>
  <dc:description/>
  <cp:lastModifiedBy>Dani Hermann</cp:lastModifiedBy>
  <cp:revision>2</cp:revision>
  <dcterms:created xsi:type="dcterms:W3CDTF">2019-04-23T19:11:00Z</dcterms:created>
  <dcterms:modified xsi:type="dcterms:W3CDTF">2019-04-23T19:11:00Z</dcterms:modified>
</cp:coreProperties>
</file>